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FA" w:rsidRDefault="007A46FA">
      <w:pPr>
        <w:pStyle w:val="ConsPlusNormal"/>
        <w:jc w:val="both"/>
        <w:outlineLvl w:val="0"/>
      </w:pPr>
    </w:p>
    <w:p w:rsidR="007A46FA" w:rsidRDefault="007A46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46FA" w:rsidRDefault="007A46FA">
      <w:pPr>
        <w:pStyle w:val="ConsPlusTitle"/>
        <w:jc w:val="center"/>
      </w:pPr>
    </w:p>
    <w:p w:rsidR="007A46FA" w:rsidRDefault="007A46FA">
      <w:pPr>
        <w:pStyle w:val="ConsPlusTitle"/>
        <w:jc w:val="center"/>
      </w:pPr>
      <w:r>
        <w:t>РАСПОРЯЖЕНИЕ</w:t>
      </w:r>
    </w:p>
    <w:p w:rsidR="007A46FA" w:rsidRDefault="007A46FA">
      <w:pPr>
        <w:pStyle w:val="ConsPlusTitle"/>
        <w:jc w:val="center"/>
      </w:pPr>
      <w:r>
        <w:t>от 28 декабря 2016 г. N 2885-р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right"/>
      </w:pPr>
      <w:r>
        <w:t>Председатель Правительства</w:t>
      </w:r>
    </w:p>
    <w:p w:rsidR="007A46FA" w:rsidRDefault="007A46FA">
      <w:pPr>
        <w:pStyle w:val="ConsPlusNormal"/>
        <w:jc w:val="right"/>
      </w:pPr>
      <w:r>
        <w:t>Российской Федерации</w:t>
      </w:r>
    </w:p>
    <w:p w:rsidR="007A46FA" w:rsidRDefault="007A46FA">
      <w:pPr>
        <w:pStyle w:val="ConsPlusNormal"/>
        <w:jc w:val="right"/>
      </w:pPr>
      <w:r>
        <w:t>Д.МЕДВЕДЕВ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right"/>
        <w:outlineLvl w:val="0"/>
      </w:pPr>
      <w:r>
        <w:t>Утвержден</w:t>
      </w:r>
    </w:p>
    <w:p w:rsidR="007A46FA" w:rsidRDefault="007A46FA">
      <w:pPr>
        <w:pStyle w:val="ConsPlusNormal"/>
        <w:jc w:val="right"/>
      </w:pPr>
      <w:r>
        <w:t>распоряжением Правительства</w:t>
      </w:r>
    </w:p>
    <w:p w:rsidR="007A46FA" w:rsidRDefault="007A46FA">
      <w:pPr>
        <w:pStyle w:val="ConsPlusNormal"/>
        <w:jc w:val="right"/>
      </w:pPr>
      <w:r>
        <w:t>Российской Федерации</w:t>
      </w:r>
    </w:p>
    <w:p w:rsidR="007A46FA" w:rsidRDefault="007A46FA">
      <w:pPr>
        <w:pStyle w:val="ConsPlusNormal"/>
        <w:jc w:val="right"/>
      </w:pPr>
      <w:r>
        <w:t>от 28 декабря 2016 г. N 2885-р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Title"/>
        <w:jc w:val="center"/>
      </w:pPr>
      <w:bookmarkStart w:id="0" w:name="P21"/>
      <w:bookmarkEnd w:id="0"/>
      <w:r>
        <w:t>ПЕРЕЧЕНЬ</w:t>
      </w:r>
    </w:p>
    <w:p w:rsidR="007A46FA" w:rsidRDefault="007A46F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A46FA" w:rsidRDefault="007A46FA">
      <w:pPr>
        <w:pStyle w:val="ConsPlusTitle"/>
        <w:jc w:val="center"/>
      </w:pPr>
      <w:r>
        <w:t>ДЛЯ МЕДИЦИНСКОГО ПРИМЕНЕНИЯ НА 2017 ГОД</w:t>
      </w:r>
    </w:p>
    <w:p w:rsidR="007A46FA" w:rsidRDefault="007A4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798"/>
        <w:gridCol w:w="2154"/>
        <w:gridCol w:w="4082"/>
      </w:tblGrid>
      <w:tr w:rsidR="007A46FA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капсулы;</w:t>
            </w:r>
          </w:p>
          <w:p w:rsidR="007A46FA" w:rsidRDefault="007A46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 жевательные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46FA" w:rsidRDefault="007A46FA">
            <w:pPr>
              <w:pStyle w:val="ConsPlusNormal"/>
            </w:pPr>
            <w:r>
              <w:t>суппозитории вагинальные и ректальные;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приема внутрь [в масле];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губка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 жевательные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гидроксиэтилкрахма</w:t>
            </w:r>
            <w:r>
              <w:lastRenderedPageBreak/>
              <w:t>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эмульсия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лактата раствор</w:t>
            </w:r>
          </w:p>
          <w:p w:rsidR="007A46FA" w:rsidRDefault="007A46FA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[калия хлорид + </w:t>
            </w:r>
            <w:r>
              <w:lastRenderedPageBreak/>
              <w:t>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7A46FA" w:rsidRDefault="007A46FA">
            <w:pPr>
              <w:pStyle w:val="ConsPlusNormal"/>
            </w:pPr>
            <w:r>
              <w:t>таблетки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местного применения;</w:t>
            </w:r>
          </w:p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спрей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спрей дозированный;</w:t>
            </w:r>
          </w:p>
          <w:p w:rsidR="007A46FA" w:rsidRDefault="007A46FA">
            <w:pPr>
              <w:pStyle w:val="ConsPlusNormal"/>
            </w:pPr>
            <w:r>
              <w:t>спрей подъязычный дозированный;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ретард;</w:t>
            </w:r>
          </w:p>
          <w:p w:rsidR="007A46FA" w:rsidRDefault="007A46F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подъязычный дозированный;</w:t>
            </w:r>
          </w:p>
          <w:p w:rsidR="007A46FA" w:rsidRDefault="007A46FA">
            <w:pPr>
              <w:pStyle w:val="ConsPlusNormal"/>
            </w:pPr>
            <w:r>
              <w:t>капсулы подъязычные;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пленки для наклеивания на десну;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спрей подъязычный дозированный;</w:t>
            </w:r>
          </w:p>
          <w:p w:rsidR="007A46FA" w:rsidRDefault="007A46FA">
            <w:pPr>
              <w:pStyle w:val="ConsPlusNormal"/>
            </w:pPr>
            <w:r>
              <w:t>таблетки подъязычные;</w:t>
            </w:r>
          </w:p>
          <w:p w:rsidR="007A46FA" w:rsidRDefault="007A46FA">
            <w:pPr>
              <w:pStyle w:val="ConsPlusNormal"/>
            </w:pPr>
            <w:r>
              <w:t>таблетки сублингвальные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</w:t>
            </w:r>
          </w:p>
          <w:p w:rsidR="007A46FA" w:rsidRDefault="007A46F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</w:t>
            </w:r>
          </w:p>
          <w:p w:rsidR="007A46FA" w:rsidRDefault="007A46F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диспергируемые в полости рта;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7A46FA" w:rsidRDefault="007A46F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7A46FA" w:rsidRDefault="007A46FA">
            <w:pPr>
              <w:pStyle w:val="ConsPlusNormal"/>
            </w:pPr>
            <w:r>
              <w:t>суппозитории вагинальные;</w:t>
            </w:r>
          </w:p>
          <w:p w:rsidR="007A46FA" w:rsidRDefault="007A46FA">
            <w:pPr>
              <w:pStyle w:val="ConsPlusNormal"/>
            </w:pPr>
            <w:r>
              <w:t>таблетки вагинальные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суппозитории вагинальные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вагинальный;</w:t>
            </w:r>
          </w:p>
          <w:p w:rsidR="007A46FA" w:rsidRDefault="007A46FA">
            <w:pPr>
              <w:pStyle w:val="ConsPlusNormal"/>
            </w:pPr>
            <w:r>
              <w:t>суппозитории вагинальные;</w:t>
            </w:r>
          </w:p>
          <w:p w:rsidR="007A46FA" w:rsidRDefault="007A46FA">
            <w:pPr>
              <w:pStyle w:val="ConsPlusNormal"/>
            </w:pPr>
            <w:r>
              <w:t>таблетки вагинальные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интрацервикальный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подъязычные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суспензия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суспензия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жевательные;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7A46FA" w:rsidRDefault="007A46FA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lastRenderedPageBreak/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капли глазные и ушные;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капли глазные и ушные;</w:t>
            </w:r>
          </w:p>
          <w:p w:rsidR="007A46FA" w:rsidRDefault="007A46FA">
            <w:pPr>
              <w:pStyle w:val="ConsPlusNormal"/>
            </w:pPr>
            <w:r>
              <w:t>капли ушные;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</w:t>
            </w:r>
          </w:p>
          <w:p w:rsidR="007A46FA" w:rsidRDefault="007A46FA">
            <w:pPr>
              <w:pStyle w:val="ConsPlusNormal"/>
            </w:pPr>
            <w:r>
              <w:t>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A46FA" w:rsidRDefault="007A46F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 и ингаляций;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мазь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мягкие;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внутрисосудистого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мазь для наружного и местного применения;</w:t>
            </w:r>
          </w:p>
          <w:p w:rsidR="007A46FA" w:rsidRDefault="007A46FA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t>суппозитории ректальные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46FA" w:rsidRDefault="007A46FA">
            <w:pPr>
              <w:pStyle w:val="ConsPlusNormal"/>
            </w:pPr>
            <w:r>
              <w:t>суппозитории вагинальные и ректальные;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мягкие;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наружного применения;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суппозитории ректальные [для детей];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суппозитории ректальные [для детей];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интратекального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жидкость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жидкость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газ сжатый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 подъязычные;</w:t>
            </w:r>
          </w:p>
          <w:p w:rsidR="007A46FA" w:rsidRDefault="007A46F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пластырь трансдермальный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защечные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сироп [для детей];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суппозитории ректальные [для детей];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 [для детей];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сироп [для детей];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диспергируемые в полости рта;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защечные;</w:t>
            </w:r>
          </w:p>
          <w:p w:rsidR="007A46FA" w:rsidRDefault="007A46FA">
            <w:pPr>
              <w:pStyle w:val="ConsPlusNormal"/>
            </w:pPr>
            <w:r>
              <w:t>таблетки подъязычные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назальные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трансдермальная терапевтическая система;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назальный;</w:t>
            </w:r>
          </w:p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капли назальные [для детей];</w:t>
            </w:r>
          </w:p>
          <w:p w:rsidR="007A46FA" w:rsidRDefault="007A46FA">
            <w:pPr>
              <w:pStyle w:val="ConsPlusNormal"/>
            </w:pPr>
            <w:r>
              <w:t>спрей назальный;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46FA" w:rsidRDefault="007A46FA">
            <w:pPr>
              <w:pStyle w:val="ConsPlusNormal"/>
            </w:pPr>
            <w:r>
              <w:t>капсулы для ингаляций;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ингаляций;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капсулы с порошком для ингаляций;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 с порошком для ингаляций набор;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46FA" w:rsidRDefault="007A46FA">
            <w:pPr>
              <w:pStyle w:val="ConsPlusNormal"/>
            </w:pPr>
            <w:r>
              <w:t>аэрозоль назальный дозированный;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суспензия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ингаляций;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порошком для ингаляций;</w:t>
            </w:r>
          </w:p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lastRenderedPageBreak/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ингаляций;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пастилки;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 и ингаляций;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 шипучие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сиропа;</w:t>
            </w:r>
          </w:p>
          <w:p w:rsidR="007A46FA" w:rsidRDefault="007A46F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 и ингаляций;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шипучие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глазная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гель глазной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ушные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EDD" w:rsidRDefault="00584EDD"/>
    <w:sectPr w:rsidR="00584EDD" w:rsidSect="00955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A46FA"/>
    <w:rsid w:val="00584EDD"/>
    <w:rsid w:val="007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4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4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4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13109</Words>
  <Characters>74725</Characters>
  <Application>Microsoft Office Word</Application>
  <DocSecurity>0</DocSecurity>
  <Lines>622</Lines>
  <Paragraphs>175</Paragraphs>
  <ScaleCrop>false</ScaleCrop>
  <Company>Hewlett-Packard Company</Company>
  <LinksUpToDate>false</LinksUpToDate>
  <CharactersWithSpaces>87659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lol</cp:lastModifiedBy>
  <cp:revision>1</cp:revision>
  <dcterms:created xsi:type="dcterms:W3CDTF">2017-01-11T14:48:00Z</dcterms:created>
  <dcterms:modified xsi:type="dcterms:W3CDTF">2017-01-11T14:48:00Z</dcterms:modified>
</cp:coreProperties>
</file>